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7A" w:rsidRDefault="00B60D7A" w:rsidP="00B6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B60D7A" w:rsidRDefault="00B60D7A" w:rsidP="00B60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B60D7A" w:rsidRDefault="00B60D7A" w:rsidP="00B60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Веселовского сельсовета</w:t>
      </w:r>
    </w:p>
    <w:p w:rsidR="00B60D7A" w:rsidRDefault="00B60D7A" w:rsidP="00B60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B60D7A" w:rsidRDefault="00B60D7A" w:rsidP="00B60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18.02.2022 г.                                                                                                                    </w:t>
      </w:r>
      <w:r w:rsidR="00C1415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№ 6</w:t>
      </w: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еселое </w:t>
      </w: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 в Постановление Администрации</w:t>
      </w: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Веселовского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10 ноября 2021 года № 45 </w:t>
      </w: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ind w:firstLine="709"/>
        <w:jc w:val="both"/>
        <w:rPr>
          <w:rFonts w:ascii="Times New Roman" w:hAnsi="Times New Roman"/>
          <w:kern w:val="2"/>
        </w:rPr>
      </w:pPr>
      <w:r>
        <w:rPr>
          <w:sz w:val="24"/>
        </w:rPr>
        <w:tab/>
      </w:r>
      <w:r>
        <w:rPr>
          <w:rFonts w:ascii="Times New Roman" w:hAnsi="Times New Roman"/>
          <w:kern w:val="2"/>
        </w:rPr>
        <w:t xml:space="preserve">В соответствии со статьей 179 Бюджетного кодекса РФ, Постановлением Администрации Веселовского сельсовета от 28.10.2013 № 19 «Об утверждении Порядка разработки, реализации и оценки эффективности муниципальных программ Веселовского сельсовета», </w:t>
      </w:r>
      <w:r>
        <w:rPr>
          <w:rFonts w:ascii="Times New Roman" w:hAnsi="Times New Roman"/>
          <w:sz w:val="24"/>
        </w:rPr>
        <w:t>руководствуясь Уставом МО «Веселовский сельсовет», Администрация Веселовского сельсовета ПОСТАНОВЛЯЕТ</w:t>
      </w:r>
      <w:r>
        <w:rPr>
          <w:sz w:val="24"/>
        </w:rPr>
        <w:t>:</w:t>
      </w:r>
    </w:p>
    <w:p w:rsidR="00B60D7A" w:rsidRDefault="00B60D7A" w:rsidP="00B60D7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Муниципальную программу </w:t>
      </w:r>
      <w:r>
        <w:rPr>
          <w:rFonts w:ascii="Times New Roman" w:hAnsi="Times New Roman"/>
          <w:bCs/>
        </w:rPr>
        <w:t xml:space="preserve">«Обеспечение доступным и комфортным жильем и коммунальными услугами граждан в муниципальном образовании «Веселовский сельсовет» </w:t>
      </w:r>
      <w:proofErr w:type="spellStart"/>
      <w:r>
        <w:rPr>
          <w:rFonts w:ascii="Times New Roman" w:hAnsi="Times New Roman"/>
          <w:bCs/>
        </w:rPr>
        <w:t>Глушковского</w:t>
      </w:r>
      <w:proofErr w:type="spellEnd"/>
      <w:r>
        <w:rPr>
          <w:rFonts w:ascii="Times New Roman" w:hAnsi="Times New Roman"/>
          <w:bCs/>
        </w:rPr>
        <w:t xml:space="preserve"> района на 2022 год и плановый период 2023 и 2024 годы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утвержденную Постановлением администрации Веселовского сельсовета от 10 ноября 2021 года № 45 </w:t>
      </w:r>
      <w:r>
        <w:rPr>
          <w:rFonts w:ascii="Times New Roman" w:hAnsi="Times New Roman"/>
          <w:b/>
          <w:sz w:val="24"/>
          <w:szCs w:val="24"/>
        </w:rPr>
        <w:t>изложить в новой редакции.</w:t>
      </w:r>
    </w:p>
    <w:p w:rsidR="00B60D7A" w:rsidRDefault="00B60D7A" w:rsidP="00B60D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60D7A" w:rsidRDefault="00B60D7A" w:rsidP="00B60D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 и подлежит  обнародования на информационных стендах Веселовского сельсовета.</w:t>
      </w:r>
    </w:p>
    <w:p w:rsidR="00B60D7A" w:rsidRDefault="00B60D7A" w:rsidP="00B60D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Веселовского сельсовета</w:t>
      </w: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В.Н.Кожухов </w:t>
      </w:r>
    </w:p>
    <w:p w:rsidR="00B60D7A" w:rsidRDefault="00B60D7A" w:rsidP="00B6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B60D7A" w:rsidRDefault="00B60D7A" w:rsidP="00B60D7A">
      <w:pPr>
        <w:spacing w:after="0" w:line="240" w:lineRule="auto"/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B60D7A" w:rsidRDefault="00B60D7A" w:rsidP="00B60D7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Веселовского сельсовета</w:t>
      </w:r>
    </w:p>
    <w:p w:rsidR="00B60D7A" w:rsidRDefault="00B60D7A" w:rsidP="00B60D7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18.02.2022 № 6</w:t>
      </w:r>
    </w:p>
    <w:p w:rsidR="00B60D7A" w:rsidRDefault="00B60D7A" w:rsidP="00B60D7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</w:t>
      </w:r>
    </w:p>
    <w:p w:rsidR="00B60D7A" w:rsidRDefault="00B60D7A" w:rsidP="00B60D7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муниципальной программы Веселовского сельсовета</w:t>
      </w:r>
    </w:p>
    <w:p w:rsidR="00B60D7A" w:rsidRDefault="00B60D7A" w:rsidP="00B60D7A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«Обеспечение доступным и комфортным жильем и коммунальными услугами граждан в муниципальном образовании «Веселовский сельсовет» </w:t>
      </w:r>
      <w:proofErr w:type="spellStart"/>
      <w:r>
        <w:rPr>
          <w:rFonts w:ascii="Times New Roman" w:hAnsi="Times New Roman"/>
          <w:b/>
          <w:bCs/>
        </w:rPr>
        <w:t>Глушковского</w:t>
      </w:r>
      <w:proofErr w:type="spellEnd"/>
      <w:r>
        <w:rPr>
          <w:rFonts w:ascii="Times New Roman" w:hAnsi="Times New Roman"/>
          <w:b/>
          <w:bCs/>
        </w:rPr>
        <w:t xml:space="preserve"> района на 2022 год и плановый период 2023 и 2024 годы»</w:t>
      </w:r>
    </w:p>
    <w:p w:rsidR="00B60D7A" w:rsidRDefault="00B60D7A" w:rsidP="00B60D7A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8925" w:type="dxa"/>
        <w:tblInd w:w="108" w:type="dxa"/>
        <w:tblLayout w:type="fixed"/>
        <w:tblLook w:val="04A0"/>
      </w:tblPr>
      <w:tblGrid>
        <w:gridCol w:w="3957"/>
        <w:gridCol w:w="4968"/>
      </w:tblGrid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D7A" w:rsidRDefault="00B60D7A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«Обеспечение доступным и комфортным жильем и коммунальными услугами граждан в муниципальном образовании «Веселовский сельсовет» на 2022 год и плановый период 2023 и 2024 годы» </w:t>
            </w:r>
            <w:r>
              <w:rPr>
                <w:rFonts w:ascii="Times New Roman" w:hAnsi="Times New Roman"/>
                <w:sz w:val="24"/>
                <w:szCs w:val="24"/>
              </w:rPr>
              <w:t>(далее - Программа)</w:t>
            </w:r>
          </w:p>
        </w:tc>
      </w:tr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Ответственный исполнитель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Веселовского сельсовета</w:t>
            </w:r>
          </w:p>
        </w:tc>
      </w:tr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Соисполнители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подпрограммы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Веселовского сельсовета</w:t>
            </w:r>
          </w:p>
        </w:tc>
      </w:tr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7A" w:rsidRDefault="00B60D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1.Обеспечение качественными услугами ЖКХ населения МО «Веселовский сельсовет» </w:t>
            </w:r>
            <w:proofErr w:type="spellStart"/>
            <w:r>
              <w:rPr>
                <w:rFonts w:ascii="Times New Roman" w:hAnsi="Times New Roman"/>
              </w:rPr>
              <w:t>Глушковского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</w:t>
            </w:r>
          </w:p>
          <w:p w:rsidR="00B60D7A" w:rsidRDefault="00B60D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D7A" w:rsidRDefault="00B60D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-Комплексное решение проблем благоустройства, улучшение внешнего вида территории поселения, повышение комфортности проживания,</w:t>
            </w:r>
          </w:p>
          <w:p w:rsidR="00B60D7A" w:rsidRDefault="00B6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-обеспечение комфортной среды обитания и жизнедеятельности;</w:t>
            </w:r>
          </w:p>
          <w:p w:rsidR="00B60D7A" w:rsidRDefault="00B6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-повышение качества и надежности предоставления жилищно-коммунальных услуг населению.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-организация освещения улиц на территории поселения;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-соблюдение санитарных норм и правил по содержанию территории;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-организация содержания, использования, охраны, защиты, воспроизводства зеленых насаждений, расположенных в границах  поселения;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организация содержания мест захоронения;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-придание территории современного облика;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-создание благоприятных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отдыха, саморазвития и воспитания детей;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-организация взаимодействия между предприятиями, организациями, учреждениями и жителями поселения при решении вопросов благоустройства территории;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вывоз бытовых отходов;</w:t>
            </w:r>
          </w:p>
          <w:p w:rsidR="00B60D7A" w:rsidRDefault="00B6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B60D7A" w:rsidRDefault="00B6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-создание безопасных условий эксплуатации объектов при предоставлении коммунальных услуг.</w:t>
            </w:r>
          </w:p>
        </w:tc>
      </w:tr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D7A" w:rsidRDefault="00B60D7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-доля площади зеленых насаждений, охваченная угодными работами в общей площади зеленых насаждений-20%;</w:t>
            </w:r>
          </w:p>
          <w:p w:rsidR="00B60D7A" w:rsidRDefault="00B60D7A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поселения-300 чел.;</w:t>
            </w:r>
          </w:p>
          <w:p w:rsidR="00B60D7A" w:rsidRDefault="00B60D7A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-развитие и поддержка инициатив жителей поселения по благоустройству, санитарной очистке придомовых территорий-60 дворов;</w:t>
            </w:r>
          </w:p>
        </w:tc>
      </w:tr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D7A" w:rsidRDefault="00B60D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Сроки реализации программы: 2022- 2024 годы.</w:t>
            </w:r>
          </w:p>
        </w:tc>
      </w:tr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о бюджете Веселовского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на очередной финансовый год и плановый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Общий объем финансирования Программы составляет 460,168 тыс. рублей в т.ч.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г.- 380,168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уб.;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г.- 50,0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уб.;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г.- 30,0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уб.</w:t>
            </w:r>
          </w:p>
        </w:tc>
      </w:tr>
      <w:tr w:rsidR="00B60D7A" w:rsidTr="00B60D7A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Повышение уровня благоустройства поселения: 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-увеличение уровня озеленения территории поселения;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-увеличение количества мест массового отдыха;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-развитие инфраструктуры для  отдыха детей и взрослого населения;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-повысить доступность, безопасность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B60D7A" w:rsidRDefault="00B60D7A" w:rsidP="00B60D7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0D7A" w:rsidRDefault="00B60D7A" w:rsidP="00B60D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1.ОБЩАЯ ХАРАКТЕРИСТИКА ТЕКУЩЕГО СОСТОЯНИЯ ТЕРРИТОРИИ ВЕСЕЛОВСКОГО СЕЛЬСОВЕТА </w:t>
      </w:r>
    </w:p>
    <w:p w:rsidR="00B60D7A" w:rsidRDefault="00B60D7A" w:rsidP="00B60D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Целенаправленно из местного бюджета выделяются средства на освещение улиц,  благоустройство территории, содержание мест захоронения  и озеленение. Работы по благоустройству поселения приобрели комплексный, постоянный характер. 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тоже время в вопросах благоустройства территории поселения имеется ряд проблем. 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B60D7A" w:rsidRDefault="00B60D7A" w:rsidP="00B60D7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Нарекание вызывает и состояние сбора, утилизации и захоронения бытовых и промышленных отходов, в виду отсутствия полигона. 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B60D7A" w:rsidRDefault="00B60D7A" w:rsidP="00B60D7A">
      <w:pPr>
        <w:spacing w:before="33" w:after="24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новых мест отдыха.</w:t>
      </w:r>
    </w:p>
    <w:p w:rsidR="00B60D7A" w:rsidRDefault="00B60D7A" w:rsidP="00B60D7A">
      <w:pPr>
        <w:spacing w:before="33" w:after="24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Совершенствовались механизмы организации содержания и благоустройства территории поселения, система поддержки и поощрения жителей, лучших </w:t>
      </w:r>
      <w:proofErr w:type="spellStart"/>
      <w:r>
        <w:rPr>
          <w:rFonts w:ascii="Times New Roman" w:hAnsi="Times New Roman"/>
          <w:kern w:val="2"/>
        </w:rPr>
        <w:t>придворовых</w:t>
      </w:r>
      <w:proofErr w:type="spellEnd"/>
      <w:r>
        <w:rPr>
          <w:rFonts w:ascii="Times New Roman" w:hAnsi="Times New Roman"/>
          <w:kern w:val="2"/>
        </w:rPr>
        <w:t xml:space="preserve"> территорий. 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B60D7A" w:rsidRDefault="00B60D7A" w:rsidP="00B60D7A">
      <w:pPr>
        <w:spacing w:before="33" w:after="240"/>
        <w:ind w:firstLine="54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В рамках реализации Программы планируется выполнить показатели, осуществить значимые проекты в сфере благоустройства территории, достичь намеченных результатов.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B60D7A" w:rsidRDefault="00B60D7A" w:rsidP="00B60D7A">
      <w:pPr>
        <w:shd w:val="clear" w:color="auto" w:fill="FFFFF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разработке и в процессе реализации программы будут учитываться внутренние и внешние риски.</w:t>
      </w:r>
    </w:p>
    <w:p w:rsidR="00B60D7A" w:rsidRDefault="00B60D7A" w:rsidP="00B60D7A">
      <w:pPr>
        <w:shd w:val="clear" w:color="auto" w:fill="FFFFF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Внутренние риски могут являться следствием:</w:t>
      </w:r>
    </w:p>
    <w:p w:rsidR="00B60D7A" w:rsidRDefault="00B60D7A" w:rsidP="00B60D7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B60D7A" w:rsidRDefault="00B60D7A" w:rsidP="00B60D7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несвоевременной разработки, согласования и принятия документов, обеспечивающих выполнение мероприятий программы;</w:t>
      </w:r>
    </w:p>
    <w:p w:rsidR="00B60D7A" w:rsidRDefault="00B60D7A" w:rsidP="00B60D7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B60D7A" w:rsidRDefault="00B60D7A" w:rsidP="00B60D7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Мерами управления внутренними рисками являются:</w:t>
      </w:r>
    </w:p>
    <w:p w:rsidR="00B60D7A" w:rsidRDefault="00B60D7A" w:rsidP="00B60D7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детальное планирование хода реализации программы;</w:t>
      </w:r>
    </w:p>
    <w:p w:rsidR="00B60D7A" w:rsidRDefault="00B60D7A" w:rsidP="00B60D7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оперативный мониторинг выполнения мероприятий программы;</w:t>
      </w:r>
    </w:p>
    <w:p w:rsidR="00B60D7A" w:rsidRDefault="00B60D7A" w:rsidP="00B60D7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B60D7A" w:rsidRDefault="00B60D7A" w:rsidP="00B60D7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Внешние риски могут являться следствием:</w:t>
      </w:r>
    </w:p>
    <w:p w:rsidR="00B60D7A" w:rsidRDefault="00B60D7A" w:rsidP="00B60D7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деятельности иных органов государственной, муниципальной власти;</w:t>
      </w:r>
    </w:p>
    <w:p w:rsidR="00B60D7A" w:rsidRDefault="00B60D7A" w:rsidP="00B60D7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Способами ограничения финансовых рисков выступают следующие меры: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-определение приоритетов для первоочередного финансирования;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-планирование бюджетных расходов с применением методик оценки эффективности бюджетных расходов;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-привлечение внебюджетного финансирования.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B60D7A" w:rsidRDefault="00B60D7A" w:rsidP="00B60D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B60D7A" w:rsidRDefault="00B60D7A" w:rsidP="00B60D7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</w:rPr>
        <w:t>Цели Программы:</w:t>
      </w:r>
    </w:p>
    <w:p w:rsidR="00B60D7A" w:rsidRDefault="00B60D7A" w:rsidP="00B60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решение проблем благоустройства;</w:t>
      </w:r>
    </w:p>
    <w:p w:rsidR="00B60D7A" w:rsidRDefault="00B60D7A" w:rsidP="00B60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внешнего вида территории поселения; </w:t>
      </w:r>
    </w:p>
    <w:p w:rsidR="00B60D7A" w:rsidRDefault="00B60D7A" w:rsidP="00B60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комфортности проживания. </w:t>
      </w:r>
    </w:p>
    <w:p w:rsidR="00B60D7A" w:rsidRDefault="00B60D7A" w:rsidP="00B60D7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цели обеспечивается за счет решения следующих задач: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-организация освещения улиц на территории поселения;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-соблюдение санитарных норм и правил по содержанию территории;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B60D7A" w:rsidRDefault="00B60D7A" w:rsidP="00B60D7A">
      <w:pPr>
        <w:pStyle w:val="ConsPlusNormal"/>
        <w:widowControl/>
        <w:shd w:val="clear" w:color="auto" w:fill="FFFFFF"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организация содержания мест захоронения;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-придание территории современного облика;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-создание благоприятных условий для отдыха, саморазвития и воспитания детей;</w:t>
      </w:r>
    </w:p>
    <w:p w:rsidR="00B60D7A" w:rsidRDefault="00B60D7A" w:rsidP="00B60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-организация взаимодействия между предприятиями, организациями, учреждениями и жителями поселения при решении вопросов благоустройства территории;</w:t>
      </w:r>
    </w:p>
    <w:p w:rsidR="00B60D7A" w:rsidRDefault="00B60D7A" w:rsidP="00B60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сбор и удаление твердых и жидких бытовых отходов.</w:t>
      </w:r>
    </w:p>
    <w:p w:rsidR="00B60D7A" w:rsidRDefault="00B60D7A" w:rsidP="00B60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Целевыми показателями Программы являются: </w:t>
      </w:r>
    </w:p>
    <w:p w:rsidR="00B60D7A" w:rsidRDefault="00B60D7A" w:rsidP="00B60D7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-доля площади зеленых </w:t>
      </w:r>
      <w:proofErr w:type="gramStart"/>
      <w:r>
        <w:rPr>
          <w:rFonts w:ascii="Times New Roman" w:hAnsi="Times New Roman"/>
        </w:rPr>
        <w:t>насаждений</w:t>
      </w:r>
      <w:proofErr w:type="gramEnd"/>
      <w:r>
        <w:rPr>
          <w:rFonts w:ascii="Times New Roman" w:hAnsi="Times New Roman"/>
        </w:rPr>
        <w:t xml:space="preserve"> охваченная угодными работами в общей площади зеленых насаждений;</w:t>
      </w:r>
    </w:p>
    <w:p w:rsidR="00B60D7A" w:rsidRDefault="00B60D7A" w:rsidP="00B60D7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B60D7A" w:rsidRDefault="00B60D7A" w:rsidP="00B60D7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-развитие и поддержка инициатив жителей населенных пунктов по благоустройству, санитарной очистке придомовых территорий.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Реализация муниципальной программы имеет важное социально-экономическое значение для Веселовского сельсовета, позволит добиться существенных позитивных результатов в сфере благоустройства территории.</w:t>
      </w:r>
    </w:p>
    <w:p w:rsidR="00B60D7A" w:rsidRDefault="00B60D7A" w:rsidP="00B60D7A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kern w:val="2"/>
        </w:rPr>
        <w:t>Основными ожидаемыми результатами реализации Программы являются</w:t>
      </w:r>
      <w:r>
        <w:rPr>
          <w:rFonts w:ascii="Times New Roman" w:hAnsi="Times New Roman"/>
          <w:b/>
          <w:kern w:val="2"/>
        </w:rPr>
        <w:t>: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-увеличение уровня озеленения территории поселения;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-увеличение количества мест массового отдыха;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создание комфортной дружественной среды жизнедеятельности населения;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-развитие инфраструктуры для  отдыха детей и взрослого населения;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</w:rPr>
        <w:t xml:space="preserve">Срок реализации программы </w:t>
      </w:r>
      <w:r>
        <w:rPr>
          <w:rFonts w:ascii="Times New Roman" w:hAnsi="Times New Roman"/>
          <w:bCs/>
        </w:rPr>
        <w:t>2022 -2024 годы.</w:t>
      </w:r>
    </w:p>
    <w:p w:rsidR="00B60D7A" w:rsidRDefault="00B60D7A" w:rsidP="00B60D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D7A" w:rsidRDefault="00B60D7A" w:rsidP="00B60D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3.ОБОСНОВАНИЕ ВЫДЕЛЕНИЯ ПОДПРОГРАММ МУНИЦИПАЛЬНОЙ ПРОГРАММЫ, ОБОБЩЕННАЯ ХАРАКТЕРИСТИКА ОСНОВНЫХ МЕРОПРИЯТИЙ.</w:t>
      </w:r>
    </w:p>
    <w:p w:rsidR="00B60D7A" w:rsidRDefault="00B60D7A" w:rsidP="00B60D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</w:rPr>
        <w:t xml:space="preserve">Исходя из целей, определенных муниципальной программой Веселовского сельсовета </w:t>
      </w:r>
      <w:r>
        <w:rPr>
          <w:rFonts w:ascii="Times New Roman" w:hAnsi="Times New Roman"/>
          <w:bCs/>
        </w:rPr>
        <w:t>«Обеспечение доступным и комфортным жильем и коммунальными услугами граждан в муниципальном образовании «Веселовский сельсовет» на 2022-2024 годы»</w:t>
      </w:r>
      <w:r>
        <w:rPr>
          <w:rFonts w:ascii="Times New Roman" w:hAnsi="Times New Roman"/>
          <w:kern w:val="2"/>
        </w:rPr>
        <w:t>, предусмотрена подпрограмма «</w:t>
      </w:r>
      <w:r>
        <w:rPr>
          <w:rFonts w:ascii="Times New Roman" w:hAnsi="Times New Roman"/>
        </w:rPr>
        <w:t>Обеспечение качественными услугами ЖКХ населения МО «Веселовский сельсовет».</w:t>
      </w:r>
    </w:p>
    <w:p w:rsidR="00B60D7A" w:rsidRDefault="00B60D7A" w:rsidP="00B60D7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</w:rPr>
        <w:t>Запланированы следующие мероприятия:</w:t>
      </w:r>
    </w:p>
    <w:p w:rsidR="00B60D7A" w:rsidRDefault="00B60D7A" w:rsidP="00B60D7A">
      <w:pPr>
        <w:shd w:val="clear" w:color="auto" w:fill="F9F9F9"/>
        <w:spacing w:line="360" w:lineRule="atLeast"/>
        <w:ind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bdr w:val="none" w:sz="0" w:space="0" w:color="auto" w:frame="1"/>
        </w:rPr>
        <w:t>-уличное освещение</w:t>
      </w:r>
      <w:r>
        <w:rPr>
          <w:rFonts w:ascii="Times New Roman" w:hAnsi="Times New Roman"/>
        </w:rPr>
        <w:t>: Проблема заключается в реконструкции имеющегося освещения и установке дополнительных столбов освещения новых светодиодных светильников по улицам населенных пунктов;</w:t>
      </w:r>
    </w:p>
    <w:p w:rsidR="00B60D7A" w:rsidRDefault="00B60D7A" w:rsidP="00B60D7A">
      <w:pPr>
        <w:shd w:val="clear" w:color="auto" w:fill="F9F9F9"/>
        <w:spacing w:line="360" w:lineRule="atLeast"/>
        <w:ind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bdr w:val="none" w:sz="0" w:space="0" w:color="auto" w:frame="1"/>
        </w:rPr>
        <w:lastRenderedPageBreak/>
        <w:t>-содержание мест захоронения</w:t>
      </w:r>
      <w:r>
        <w:rPr>
          <w:rFonts w:ascii="Times New Roman" w:hAnsi="Times New Roman"/>
        </w:rPr>
        <w:t>: На территории сельского поселения расположено 1 братское захоронение, 3 стелы, 3 кладбища. Важными мероприятиями программы будут мероприятия по оформлению земельных участков под братским захоронением, стелами и кладбищами в муниципальную собственность;</w:t>
      </w:r>
    </w:p>
    <w:p w:rsidR="00B60D7A" w:rsidRDefault="00B60D7A" w:rsidP="00B60D7A">
      <w:pPr>
        <w:shd w:val="clear" w:color="auto" w:fill="F9F9F9"/>
        <w:spacing w:line="360" w:lineRule="atLeast"/>
        <w:ind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bdr w:val="none" w:sz="0" w:space="0" w:color="auto" w:frame="1"/>
        </w:rPr>
        <w:t>-прочие расходы по благоустройству населенных пунктов: </w:t>
      </w:r>
      <w:r>
        <w:rPr>
          <w:rFonts w:ascii="Times New Roman" w:hAnsi="Times New Roman"/>
        </w:rPr>
        <w:t>Прочие мероприятия по благоустройству в населенных пунктах включают содержание территории населенных пунктов в надлежащем виде;</w:t>
      </w:r>
    </w:p>
    <w:p w:rsidR="00B60D7A" w:rsidRDefault="00B60D7A" w:rsidP="00B60D7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-сбор и удаление твердых и жидких бытовых отходов: Необходимым является организация </w:t>
      </w:r>
      <w:r>
        <w:rPr>
          <w:rFonts w:ascii="Times New Roman" w:hAnsi="Times New Roman"/>
        </w:rPr>
        <w:t xml:space="preserve"> вывоза бытовых твердых отходов.</w:t>
      </w:r>
    </w:p>
    <w:p w:rsidR="00B60D7A" w:rsidRDefault="00B60D7A" w:rsidP="00B60D7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0D7A" w:rsidRDefault="00B60D7A" w:rsidP="00B60D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D7A" w:rsidRDefault="00B60D7A" w:rsidP="00B60D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ИНФОРМАЦИЯ ПО РЕСУРСНОМУ ОБЕСПЕЧЕНИЮ МУНИЦИПАЛЬНОЙ ПРОГРАММЫ </w:t>
      </w:r>
    </w:p>
    <w:p w:rsidR="00B60D7A" w:rsidRDefault="00B60D7A" w:rsidP="00B60D7A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Общий объем финансирования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составляет 460,168 тыс. рублей в т.ч.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2022 г.- 380,168 тыс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уб.;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2023 г.- 50,0 тыс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уб.;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2024 г.- 30,0 тыс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уб.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0D7A" w:rsidRDefault="00B60D7A" w:rsidP="00B60D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Оценка эффективности Программы осуществляется по следующим критериям: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color w:val="000000"/>
          <w:kern w:val="2"/>
        </w:rPr>
        <w:t>Критерий «Степень достижения целевых показателей Программы</w:t>
      </w:r>
      <w:r>
        <w:rPr>
          <w:rFonts w:ascii="Times New Roman" w:hAnsi="Times New Roman"/>
          <w:kern w:val="2"/>
        </w:rPr>
        <w:t>» базируется на анализе целевых показателей, указанных в Программе, и характеризует степень достижения целей и решения задач  Программы в целом. Критерий рассчитывается по формуле</w:t>
      </w:r>
      <w:proofErr w:type="gramStart"/>
      <w:r>
        <w:rPr>
          <w:rFonts w:ascii="Times New Roman" w:hAnsi="Times New Roman"/>
          <w:kern w:val="2"/>
        </w:rPr>
        <w:t xml:space="preserve">: </w:t>
      </w:r>
      <w:proofErr w:type="gramEnd"/>
    </w:p>
    <w:p w:rsidR="00B60D7A" w:rsidRDefault="00B60D7A" w:rsidP="00B60D7A">
      <w:pPr>
        <w:jc w:val="center"/>
        <w:rPr>
          <w:rFonts w:ascii="Times New Roman" w:hAnsi="Times New Roman"/>
          <w:kern w:val="2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4" o:title=""/>
          </v:shape>
          <o:OLEObject Type="Embed" ProgID="Equation.3" ShapeID="_x0000_i1025" DrawAspect="Content" ObjectID="_1708349674" r:id="rId5"/>
        </w:object>
      </w:r>
      <w:r>
        <w:rPr>
          <w:rFonts w:ascii="Times New Roman" w:hAnsi="Times New Roman"/>
          <w:kern w:val="2"/>
        </w:rPr>
        <w:t xml:space="preserve">, 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где </w:t>
      </w:r>
      <w:proofErr w:type="spellStart"/>
      <w:r>
        <w:rPr>
          <w:rFonts w:ascii="Times New Roman" w:hAnsi="Times New Roman"/>
          <w:kern w:val="2"/>
        </w:rPr>
        <w:t>КЦИ</w:t>
      </w:r>
      <w:proofErr w:type="gramStart"/>
      <w:r>
        <w:rPr>
          <w:rFonts w:ascii="Times New Roman" w:hAnsi="Times New Roman"/>
          <w:kern w:val="2"/>
        </w:rPr>
        <w:t>i</w:t>
      </w:r>
      <w:proofErr w:type="spellEnd"/>
      <w:proofErr w:type="gramEnd"/>
      <w:r>
        <w:rPr>
          <w:rFonts w:ascii="Times New Roman" w:hAnsi="Times New Roman"/>
          <w:kern w:val="2"/>
        </w:rPr>
        <w:t xml:space="preserve"> – степень достижения i-го целевого показателя Программы, целевого показателя Программы;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proofErr w:type="spellStart"/>
      <w:r>
        <w:rPr>
          <w:rFonts w:ascii="Times New Roman" w:hAnsi="Times New Roman"/>
          <w:kern w:val="2"/>
        </w:rPr>
        <w:t>ЦИФ</w:t>
      </w:r>
      <w:proofErr w:type="gramStart"/>
      <w:r>
        <w:rPr>
          <w:rFonts w:ascii="Times New Roman" w:hAnsi="Times New Roman"/>
          <w:kern w:val="2"/>
        </w:rPr>
        <w:t>i</w:t>
      </w:r>
      <w:proofErr w:type="spellEnd"/>
      <w:proofErr w:type="gramEnd"/>
      <w:r>
        <w:rPr>
          <w:rFonts w:ascii="Times New Roman" w:hAnsi="Times New Roman"/>
          <w:kern w:val="2"/>
        </w:rPr>
        <w:t xml:space="preserve"> – фактическое значение i-го целевого показателя Программы, целевого показателя Программы;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proofErr w:type="spellStart"/>
      <w:r>
        <w:rPr>
          <w:rFonts w:ascii="Times New Roman" w:hAnsi="Times New Roman"/>
          <w:kern w:val="2"/>
        </w:rPr>
        <w:t>ЦИП</w:t>
      </w:r>
      <w:proofErr w:type="gramStart"/>
      <w:r>
        <w:rPr>
          <w:rFonts w:ascii="Times New Roman" w:hAnsi="Times New Roman"/>
          <w:kern w:val="2"/>
        </w:rPr>
        <w:t>i</w:t>
      </w:r>
      <w:proofErr w:type="spellEnd"/>
      <w:proofErr w:type="gramEnd"/>
      <w:r>
        <w:rPr>
          <w:rFonts w:ascii="Times New Roman" w:hAnsi="Times New Roman"/>
          <w:kern w:val="2"/>
        </w:rPr>
        <w:t xml:space="preserve"> – плановое значение i-го целевого показателя Программы, целевого показателя Программы.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Значение показателя </w:t>
      </w:r>
      <w:proofErr w:type="spellStart"/>
      <w:r>
        <w:rPr>
          <w:rFonts w:ascii="Times New Roman" w:hAnsi="Times New Roman"/>
          <w:kern w:val="2"/>
        </w:rPr>
        <w:t>КЦИ</w:t>
      </w:r>
      <w:proofErr w:type="gramStart"/>
      <w:r>
        <w:rPr>
          <w:rFonts w:ascii="Times New Roman" w:hAnsi="Times New Roman"/>
          <w:kern w:val="2"/>
        </w:rPr>
        <w:t>i</w:t>
      </w:r>
      <w:proofErr w:type="spellEnd"/>
      <w:proofErr w:type="gramEnd"/>
      <w:r>
        <w:rPr>
          <w:rFonts w:ascii="Times New Roman" w:hAnsi="Times New Roman"/>
          <w:kern w:val="2"/>
        </w:rPr>
        <w:t xml:space="preserve"> должно быть больше либо равно 1.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color w:val="000000"/>
          <w:kern w:val="2"/>
        </w:rPr>
        <w:t>Критерий «Степень соответствия запланированному уровню затрат»,</w:t>
      </w:r>
      <w:r>
        <w:rPr>
          <w:rFonts w:ascii="Times New Roman" w:hAnsi="Times New Roman"/>
          <w:kern w:val="2"/>
        </w:rPr>
        <w:t xml:space="preserve">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бюджета. Критерий рассчитывается по формуле</w:t>
      </w:r>
      <w:proofErr w:type="gramStart"/>
      <w:r>
        <w:rPr>
          <w:rFonts w:ascii="Times New Roman" w:hAnsi="Times New Roman"/>
          <w:kern w:val="2"/>
        </w:rPr>
        <w:t>:</w:t>
      </w:r>
      <w:proofErr w:type="gramEnd"/>
    </w:p>
    <w:p w:rsidR="00B60D7A" w:rsidRDefault="00B60D7A" w:rsidP="00B60D7A">
      <w:pPr>
        <w:jc w:val="center"/>
        <w:rPr>
          <w:rFonts w:ascii="Times New Roman" w:hAnsi="Times New Roman"/>
          <w:kern w:val="2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object w:dxaOrig="1603" w:dyaOrig="782">
          <v:shape id="_x0000_i1026" type="#_x0000_t75" style="width:80.25pt;height:45.75pt" o:ole="">
            <v:imagedata r:id="rId6" o:title=""/>
          </v:shape>
          <o:OLEObject Type="Embed" ProgID="Equation.3" ShapeID="_x0000_i1026" DrawAspect="Content" ObjectID="_1708349675" r:id="rId7"/>
        </w:object>
      </w:r>
      <w:r>
        <w:rPr>
          <w:rFonts w:ascii="Times New Roman" w:hAnsi="Times New Roman"/>
          <w:kern w:val="2"/>
        </w:rPr>
        <w:t xml:space="preserve">, 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где </w:t>
      </w:r>
      <w:proofErr w:type="spellStart"/>
      <w:r>
        <w:rPr>
          <w:rFonts w:ascii="Times New Roman" w:hAnsi="Times New Roman"/>
          <w:kern w:val="2"/>
        </w:rPr>
        <w:t>КБЗ</w:t>
      </w:r>
      <w:proofErr w:type="gramStart"/>
      <w:r>
        <w:rPr>
          <w:rFonts w:ascii="Times New Roman" w:hAnsi="Times New Roman"/>
          <w:kern w:val="2"/>
        </w:rPr>
        <w:t>i</w:t>
      </w:r>
      <w:proofErr w:type="spellEnd"/>
      <w:proofErr w:type="gramEnd"/>
      <w:r>
        <w:rPr>
          <w:rFonts w:ascii="Times New Roman" w:hAnsi="Times New Roman"/>
          <w:kern w:val="2"/>
        </w:rPr>
        <w:t xml:space="preserve"> – степень соответствия бюджетных затрат i-го мероприятия Программы;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proofErr w:type="spellStart"/>
      <w:r>
        <w:rPr>
          <w:rFonts w:ascii="Times New Roman" w:hAnsi="Times New Roman"/>
          <w:kern w:val="2"/>
        </w:rPr>
        <w:t>БЗФ</w:t>
      </w:r>
      <w:proofErr w:type="gramStart"/>
      <w:r>
        <w:rPr>
          <w:rFonts w:ascii="Times New Roman" w:hAnsi="Times New Roman"/>
          <w:kern w:val="2"/>
        </w:rPr>
        <w:t>i</w:t>
      </w:r>
      <w:proofErr w:type="spellEnd"/>
      <w:proofErr w:type="gramEnd"/>
      <w:r>
        <w:rPr>
          <w:rFonts w:ascii="Times New Roman" w:hAnsi="Times New Roman"/>
          <w:kern w:val="2"/>
        </w:rPr>
        <w:t xml:space="preserve"> – фактическое значение бюджетных затрат i-го мероприятия Программы.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proofErr w:type="spellStart"/>
      <w:r>
        <w:rPr>
          <w:rFonts w:ascii="Times New Roman" w:hAnsi="Times New Roman"/>
          <w:kern w:val="2"/>
        </w:rPr>
        <w:t>БЗП</w:t>
      </w:r>
      <w:proofErr w:type="gramStart"/>
      <w:r>
        <w:rPr>
          <w:rFonts w:ascii="Times New Roman" w:hAnsi="Times New Roman"/>
          <w:kern w:val="2"/>
        </w:rPr>
        <w:t>i</w:t>
      </w:r>
      <w:proofErr w:type="spellEnd"/>
      <w:proofErr w:type="gramEnd"/>
      <w:r>
        <w:rPr>
          <w:rFonts w:ascii="Times New Roman" w:hAnsi="Times New Roman"/>
          <w:kern w:val="2"/>
        </w:rPr>
        <w:t xml:space="preserve"> – плановое (прогнозное) значение бюджетных затрат i-го мероприятия Программы.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Значение показателя </w:t>
      </w:r>
      <w:proofErr w:type="spellStart"/>
      <w:r>
        <w:rPr>
          <w:rFonts w:ascii="Times New Roman" w:hAnsi="Times New Roman"/>
          <w:kern w:val="2"/>
        </w:rPr>
        <w:t>КБЗ</w:t>
      </w:r>
      <w:proofErr w:type="gramStart"/>
      <w:r>
        <w:rPr>
          <w:rFonts w:ascii="Times New Roman" w:hAnsi="Times New Roman"/>
          <w:kern w:val="2"/>
        </w:rPr>
        <w:t>i</w:t>
      </w:r>
      <w:proofErr w:type="spellEnd"/>
      <w:proofErr w:type="gramEnd"/>
      <w:r>
        <w:rPr>
          <w:rFonts w:ascii="Times New Roman" w:hAnsi="Times New Roman"/>
          <w:kern w:val="2"/>
        </w:rPr>
        <w:t xml:space="preserve"> должно быть меньше либо равно 1.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Степень достижения запланированных результатов оценивается по трем параметрам: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соотношение плановых и фактических значений показателей решения задач;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>
        <w:rPr>
          <w:rFonts w:ascii="Times New Roman" w:hAnsi="Times New Roman"/>
          <w:kern w:val="2"/>
        </w:rPr>
        <w:t>ожидаемому</w:t>
      </w:r>
      <w:proofErr w:type="gramEnd"/>
      <w:r>
        <w:rPr>
          <w:rFonts w:ascii="Times New Roman" w:hAnsi="Times New Roman"/>
          <w:kern w:val="2"/>
        </w:rPr>
        <w:t>;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соотношение планового и фактического объема финансирования мероприятий  Программы.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Бюджетная эффективность реализации Программы обеспечивается за счет: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</w:t>
      </w:r>
      <w:proofErr w:type="spellStart"/>
      <w:r>
        <w:rPr>
          <w:rFonts w:ascii="Times New Roman" w:hAnsi="Times New Roman"/>
          <w:kern w:val="2"/>
        </w:rPr>
        <w:t>адресности</w:t>
      </w:r>
      <w:proofErr w:type="spellEnd"/>
      <w:r>
        <w:rPr>
          <w:rFonts w:ascii="Times New Roman" w:hAnsi="Times New Roman"/>
          <w:kern w:val="2"/>
        </w:rPr>
        <w:t xml:space="preserve"> и целевого характера бюджетных средств.</w:t>
      </w:r>
    </w:p>
    <w:p w:rsidR="00B60D7A" w:rsidRDefault="00B60D7A" w:rsidP="00B60D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ПОРЯДОК ВЗАИМОДЕЙСТВИЯ ОТВЕТСТВЕННЫХ ИСПОЛНИТЕЛЕЙ, СОИСПОЛНИТЕЛЕЙ, УЧАСТНИКОВ МУНИЦИПАЛЬНОЙ ПРОГРАММЫ </w:t>
      </w:r>
    </w:p>
    <w:p w:rsidR="00B60D7A" w:rsidRDefault="00B60D7A" w:rsidP="00B60D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D7A" w:rsidRDefault="00B60D7A" w:rsidP="00B60D7A">
      <w:pPr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</w:rPr>
        <w:t xml:space="preserve">Ответственным исполнителем муниципальной программы является Администрация Веселовского сельсовета. 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Соисполнители муниципальной программ</w:t>
      </w:r>
      <w:proofErr w:type="gramStart"/>
      <w:r>
        <w:rPr>
          <w:rFonts w:ascii="Times New Roman" w:hAnsi="Times New Roman"/>
          <w:kern w:val="2"/>
        </w:rPr>
        <w:t>ы-</w:t>
      </w:r>
      <w:proofErr w:type="gramEnd"/>
      <w:r>
        <w:rPr>
          <w:rFonts w:ascii="Times New Roman" w:hAnsi="Times New Roman"/>
          <w:kern w:val="2"/>
        </w:rPr>
        <w:t xml:space="preserve"> отсутствуют. 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Участник муниципальной  программы -  Администрация Веселовского сельсовета.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Ответственный исполнитель, участник муниципальной программы: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обеспечивает разработку муниципальной программы и внесение в установленном порядке проекта постановления Администрации Веселовского сельсовета об утверждении муниципальной программы;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организует реализацию муниципальной программы, вносит предложения Главе Веселовского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подготавливает отчеты об исполнении плана реализации  и вносит их на рассмотрение Главе Веселовского сельсовета;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подготавливает отчет о реализации  муниципальной  программы по итогам года, согласовывает и вносит на рассмотрение Главе Веселовского сельсовета проект постановления Администрации Веселовского сельсовета об утверждении отчета в соответствии с Регламентом Администрации Веселовского сельсовета.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программ.</w:t>
      </w: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 1</w:t>
      </w: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к муниципальной программе</w:t>
      </w: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Веселовского сельсовета</w:t>
      </w:r>
    </w:p>
    <w:p w:rsidR="00B60D7A" w:rsidRDefault="00B60D7A" w:rsidP="00B60D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kern w:val="2"/>
        </w:rPr>
      </w:pPr>
    </w:p>
    <w:p w:rsidR="00B60D7A" w:rsidRDefault="00B60D7A" w:rsidP="00B60D7A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</w:rPr>
      </w:pPr>
    </w:p>
    <w:p w:rsidR="00B60D7A" w:rsidRDefault="00B60D7A" w:rsidP="00B60D7A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 xml:space="preserve">Расходы бюджета  </w:t>
      </w:r>
    </w:p>
    <w:p w:rsidR="00B60D7A" w:rsidRDefault="00B60D7A" w:rsidP="00B60D7A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 xml:space="preserve">на реализацию муниципальной программы </w:t>
      </w:r>
    </w:p>
    <w:p w:rsidR="00B60D7A" w:rsidRDefault="00B60D7A" w:rsidP="00B60D7A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2"/>
        </w:rPr>
      </w:pPr>
    </w:p>
    <w:tbl>
      <w:tblPr>
        <w:tblW w:w="4550" w:type="pct"/>
        <w:jc w:val="center"/>
        <w:tblInd w:w="-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91"/>
        <w:gridCol w:w="3536"/>
        <w:gridCol w:w="1932"/>
        <w:gridCol w:w="1932"/>
      </w:tblGrid>
      <w:tr w:rsidR="00B60D7A" w:rsidTr="00B60D7A">
        <w:trPr>
          <w:trHeight w:val="1932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2022-2024 г., тыс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уб.</w:t>
            </w:r>
          </w:p>
        </w:tc>
      </w:tr>
      <w:tr w:rsidR="00B60D7A" w:rsidTr="00B60D7A">
        <w:trPr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B60D7A" w:rsidTr="00B60D7A">
        <w:trPr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Веселовский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на 2022 год и плановый период 2023 и 2024 годы»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  <w:hyperlink r:id="rId8" w:anchor="Par868" w:history="1">
              <w:r>
                <w:rPr>
                  <w:rStyle w:val="a3"/>
                  <w:kern w:val="2"/>
                  <w:sz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460,168</w:t>
            </w:r>
          </w:p>
        </w:tc>
      </w:tr>
      <w:tr w:rsidR="00B60D7A" w:rsidTr="00B60D7A">
        <w:trPr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A" w:rsidRDefault="00B60D7A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качественными услугами ЖКХ населения МО «</w:t>
            </w:r>
            <w:r>
              <w:rPr>
                <w:rFonts w:ascii="Times New Roman" w:hAnsi="Times New Roman"/>
                <w:kern w:val="2"/>
              </w:rPr>
              <w:t>Веселовский</w:t>
            </w:r>
            <w:r>
              <w:rPr>
                <w:rFonts w:ascii="Times New Roman" w:hAnsi="Times New Roman"/>
              </w:rPr>
              <w:t xml:space="preserve"> сельсовет»</w:t>
            </w:r>
          </w:p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 Администрация Веселовского сельсовета,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460,168</w:t>
            </w:r>
          </w:p>
        </w:tc>
      </w:tr>
    </w:tbl>
    <w:p w:rsidR="00B60D7A" w:rsidRDefault="00B60D7A" w:rsidP="00B60D7A">
      <w:pPr>
        <w:autoSpaceDE w:val="0"/>
        <w:autoSpaceDN w:val="0"/>
        <w:adjustRightInd w:val="0"/>
        <w:ind w:firstLine="284"/>
        <w:rPr>
          <w:rFonts w:ascii="Times New Roman" w:eastAsia="Arial Unicode MS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kern w:val="2"/>
        </w:rPr>
      </w:pP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 2</w:t>
      </w: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к муниципальной программе</w:t>
      </w:r>
    </w:p>
    <w:p w:rsidR="00B60D7A" w:rsidRDefault="00B60D7A" w:rsidP="00B60D7A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Веселовского сельсовета</w:t>
      </w:r>
    </w:p>
    <w:p w:rsidR="00B60D7A" w:rsidRDefault="00B60D7A" w:rsidP="00B60D7A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</w:rPr>
      </w:pPr>
    </w:p>
    <w:p w:rsidR="00B60D7A" w:rsidRDefault="00B60D7A" w:rsidP="00B60D7A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>Расходы</w:t>
      </w:r>
    </w:p>
    <w:p w:rsidR="00B60D7A" w:rsidRDefault="00B60D7A" w:rsidP="00B60D7A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 xml:space="preserve">областного бюджета,  местного бюджета </w:t>
      </w:r>
    </w:p>
    <w:p w:rsidR="00B60D7A" w:rsidRDefault="00B60D7A" w:rsidP="00B60D7A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 xml:space="preserve">и внебюджетных источников на реализацию муниципальной программы </w:t>
      </w:r>
    </w:p>
    <w:p w:rsidR="00B60D7A" w:rsidRDefault="00B60D7A" w:rsidP="00B60D7A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</w:rPr>
      </w:pPr>
    </w:p>
    <w:tbl>
      <w:tblPr>
        <w:tblW w:w="4350" w:type="pct"/>
        <w:jc w:val="center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3"/>
        <w:gridCol w:w="3587"/>
        <w:gridCol w:w="1809"/>
        <w:gridCol w:w="1809"/>
      </w:tblGrid>
      <w:tr w:rsidR="00B60D7A" w:rsidTr="00B60D7A">
        <w:trPr>
          <w:trHeight w:val="1380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2022-2024г, тыс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уб.</w:t>
            </w:r>
          </w:p>
        </w:tc>
      </w:tr>
      <w:tr w:rsidR="00B60D7A" w:rsidTr="00B60D7A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B60D7A" w:rsidTr="00B60D7A">
        <w:trPr>
          <w:jc w:val="center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Веселовский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на 2022 год и плановый период 2023 и 2024 годы 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460,168</w:t>
            </w:r>
          </w:p>
        </w:tc>
      </w:tr>
      <w:tr w:rsidR="00B60D7A" w:rsidTr="00B60D7A">
        <w:trPr>
          <w:jc w:val="center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7A" w:rsidRDefault="00B60D7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7A" w:rsidRDefault="00B60D7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60D7A" w:rsidTr="00B60D7A">
        <w:trPr>
          <w:jc w:val="center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7A" w:rsidRDefault="00B60D7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7A" w:rsidRDefault="00B60D7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460,168</w:t>
            </w:r>
          </w:p>
        </w:tc>
      </w:tr>
      <w:tr w:rsidR="00B60D7A" w:rsidTr="00B60D7A">
        <w:trPr>
          <w:jc w:val="center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7A" w:rsidRDefault="00B60D7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7A" w:rsidRDefault="00B60D7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B60D7A" w:rsidRDefault="00B60D7A" w:rsidP="00B60D7A">
      <w:pPr>
        <w:rPr>
          <w:rFonts w:ascii="Times New Roman" w:eastAsia="Arial Unicode MS" w:hAnsi="Times New Roman"/>
        </w:rPr>
      </w:pPr>
    </w:p>
    <w:p w:rsidR="00B60D7A" w:rsidRDefault="00B60D7A" w:rsidP="00B60D7A">
      <w:pPr>
        <w:rPr>
          <w:rFonts w:ascii="Times New Roman" w:eastAsia="Arial Unicode MS" w:hAnsi="Times New Roman"/>
        </w:rPr>
      </w:pPr>
    </w:p>
    <w:p w:rsidR="00B60D7A" w:rsidRDefault="00B60D7A" w:rsidP="00B60D7A">
      <w:pPr>
        <w:spacing w:after="0"/>
        <w:rPr>
          <w:rFonts w:ascii="Times New Roman" w:hAnsi="Times New Roman"/>
        </w:rPr>
        <w:sectPr w:rsidR="00B60D7A" w:rsidSect="00B60D7A">
          <w:pgSz w:w="11906" w:h="16838"/>
          <w:pgMar w:top="1134" w:right="707" w:bottom="1134" w:left="993" w:header="709" w:footer="709" w:gutter="0"/>
          <w:cols w:space="720"/>
        </w:sectPr>
      </w:pPr>
    </w:p>
    <w:p w:rsidR="00B60D7A" w:rsidRDefault="00B60D7A" w:rsidP="00B60D7A">
      <w:pPr>
        <w:spacing w:line="100" w:lineRule="atLeast"/>
        <w:rPr>
          <w:rFonts w:ascii="Times New Roman" w:eastAsia="SimSun" w:hAnsi="Times New Roman"/>
          <w:bCs/>
          <w:kern w:val="2"/>
          <w:lang w:eastAsia="ar-SA"/>
        </w:rPr>
      </w:pPr>
    </w:p>
    <w:p w:rsidR="00B60D7A" w:rsidRDefault="00B60D7A" w:rsidP="00B60D7A">
      <w:pPr>
        <w:spacing w:line="100" w:lineRule="atLeast"/>
        <w:ind w:left="720"/>
        <w:jc w:val="center"/>
        <w:rPr>
          <w:rFonts w:ascii="Times New Roman" w:eastAsia="SimSun" w:hAnsi="Times New Roman"/>
          <w:b/>
          <w:bCs/>
          <w:kern w:val="2"/>
          <w:lang w:eastAsia="ar-SA"/>
        </w:rPr>
      </w:pPr>
      <w:r>
        <w:rPr>
          <w:rFonts w:ascii="Times New Roman" w:eastAsia="SimSun" w:hAnsi="Times New Roman"/>
          <w:b/>
          <w:bCs/>
          <w:kern w:val="2"/>
          <w:lang w:eastAsia="ar-SA"/>
        </w:rPr>
        <w:t>Подпрограмма</w:t>
      </w:r>
    </w:p>
    <w:p w:rsidR="00B60D7A" w:rsidRDefault="00B60D7A" w:rsidP="00B60D7A">
      <w:pPr>
        <w:autoSpaceDE w:val="0"/>
        <w:autoSpaceDN w:val="0"/>
        <w:adjustRightInd w:val="0"/>
        <w:ind w:left="785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hAnsi="Times New Roman"/>
          <w:b/>
        </w:rPr>
        <w:t>«Обеспечение качественными услугами ЖКХ населения МО</w:t>
      </w:r>
    </w:p>
    <w:p w:rsidR="00B60D7A" w:rsidRDefault="00B60D7A" w:rsidP="00B60D7A">
      <w:pPr>
        <w:autoSpaceDE w:val="0"/>
        <w:autoSpaceDN w:val="0"/>
        <w:adjustRightInd w:val="0"/>
        <w:ind w:left="785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«Веселовский сельсовет» </w:t>
      </w:r>
      <w:proofErr w:type="spellStart"/>
      <w:r>
        <w:rPr>
          <w:rFonts w:ascii="Times New Roman" w:hAnsi="Times New Roman"/>
          <w:b/>
        </w:rPr>
        <w:t>Глушковского</w:t>
      </w:r>
      <w:proofErr w:type="spellEnd"/>
      <w:r>
        <w:rPr>
          <w:rFonts w:ascii="Times New Roman" w:hAnsi="Times New Roman"/>
          <w:b/>
        </w:rPr>
        <w:t xml:space="preserve"> района Курской области»</w:t>
      </w:r>
    </w:p>
    <w:p w:rsidR="00B60D7A" w:rsidRDefault="00B60D7A" w:rsidP="00B60D7A">
      <w:pPr>
        <w:spacing w:line="100" w:lineRule="atLeast"/>
        <w:ind w:left="36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Паспорт Подпрограммы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343"/>
        <w:gridCol w:w="7655"/>
      </w:tblGrid>
      <w:tr w:rsidR="00B60D7A" w:rsidTr="00B60D7A">
        <w:trPr>
          <w:trHeight w:val="8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 xml:space="preserve">Наименование Подпрограммы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«Обеспечение качественными услугами ЖКХ населения МО «Веселовский сельсовет» </w:t>
            </w:r>
            <w:proofErr w:type="spellStart"/>
            <w:r>
              <w:rPr>
                <w:rFonts w:ascii="Times New Roman" w:hAnsi="Times New Roman"/>
              </w:rPr>
              <w:t>Глушковского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области».</w:t>
            </w:r>
          </w:p>
        </w:tc>
      </w:tr>
      <w:tr w:rsidR="00B60D7A" w:rsidTr="00B60D7A">
        <w:trPr>
          <w:trHeight w:val="8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A" w:rsidRDefault="00B60D7A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Times New Roman" w:hAnsi="Times New Roman"/>
              </w:rPr>
              <w:t>Веселовский</w:t>
            </w:r>
            <w:r>
              <w:rPr>
                <w:rFonts w:ascii="Times New Roman" w:hAnsi="Times New Roman"/>
                <w:bCs/>
              </w:rPr>
              <w:t xml:space="preserve"> сельсовет» на 2022- 2024</w:t>
            </w:r>
            <w:r>
              <w:rPr>
                <w:rFonts w:ascii="Times New Roman" w:hAnsi="Times New Roman"/>
              </w:rPr>
              <w:t>годы»</w:t>
            </w:r>
          </w:p>
          <w:p w:rsidR="00B60D7A" w:rsidRDefault="00B60D7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60D7A" w:rsidTr="00B60D7A">
        <w:trPr>
          <w:trHeight w:val="48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Заказчик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Веселовского сельсовета</w:t>
            </w:r>
          </w:p>
        </w:tc>
      </w:tr>
      <w:tr w:rsidR="00B60D7A" w:rsidTr="00B60D7A">
        <w:trPr>
          <w:trHeight w:val="8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spacing w:line="100" w:lineRule="atLeast"/>
              <w:rPr>
                <w:rFonts w:ascii="Times New Roman" w:eastAsia="Arial Unicode MS" w:hAnsi="Times New Roman"/>
                <w:spacing w:val="-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Исполнители мероприятий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Веселовского сельсовета</w:t>
            </w:r>
          </w:p>
        </w:tc>
      </w:tr>
      <w:tr w:rsidR="00B60D7A" w:rsidTr="00B60D7A">
        <w:trPr>
          <w:trHeight w:val="928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 xml:space="preserve">Цель Подпрограммы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</w:rPr>
              <w:br/>
              <w:t>санитарного содержания населённых пунктов Веселовского сельсовета</w:t>
            </w:r>
          </w:p>
        </w:tc>
      </w:tr>
      <w:tr w:rsidR="00B60D7A" w:rsidTr="00B60D7A">
        <w:trPr>
          <w:trHeight w:val="8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Задачи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A" w:rsidRDefault="00B60D7A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rFonts w:ascii="Times New Roman" w:hAnsi="Times New Roman"/>
              </w:rPr>
              <w:t xml:space="preserve">здоровление санитарной экологической обстановки в поселении и на свободных территориях, ликвидация свалок бытового мусора; </w:t>
            </w:r>
            <w:r>
              <w:rPr>
                <w:rFonts w:ascii="Times New Roman" w:hAnsi="Times New Roman"/>
                <w:lang w:eastAsia="ar-SA"/>
              </w:rPr>
              <w:t>обеспечение освещённости улиц, внедрение современных экологически безопасных осветительных приборов, повышение энергетической эффективности населённых пунктов.</w:t>
            </w:r>
          </w:p>
          <w:p w:rsidR="00B60D7A" w:rsidRDefault="00B60D7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  <w:p w:rsidR="00B60D7A" w:rsidRDefault="00B60D7A">
            <w:pPr>
              <w:widowControl w:val="0"/>
              <w:suppressAutoHyphens/>
              <w:ind w:left="5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B60D7A" w:rsidTr="00B60D7A">
        <w:trPr>
          <w:trHeight w:val="8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 xml:space="preserve">Сроки </w:t>
            </w:r>
            <w:r>
              <w:rPr>
                <w:rFonts w:ascii="Times New Roman" w:eastAsia="SimSun" w:hAnsi="Times New Roman"/>
                <w:kern w:val="2"/>
                <w:lang w:eastAsia="ar-SA"/>
              </w:rPr>
              <w:br/>
              <w:t>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2022- 2024  годы</w:t>
            </w:r>
          </w:p>
        </w:tc>
      </w:tr>
      <w:tr w:rsidR="00B60D7A" w:rsidTr="00B60D7A">
        <w:trPr>
          <w:trHeight w:val="8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 xml:space="preserve">Объёмы и источники финансирования Подпрограммы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 460,168 тыс. рублей в т.ч.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г.- 380,168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уб.;</w:t>
            </w:r>
          </w:p>
          <w:p w:rsidR="00B60D7A" w:rsidRDefault="00B60D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г.- 50,0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уб.;</w:t>
            </w:r>
          </w:p>
          <w:p w:rsidR="00B60D7A" w:rsidRDefault="00B60D7A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 г.- 30,0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уб.</w:t>
            </w:r>
          </w:p>
        </w:tc>
      </w:tr>
      <w:tr w:rsidR="00B60D7A" w:rsidTr="00B60D7A">
        <w:trPr>
          <w:trHeight w:val="8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>
              <w:rPr>
                <w:rFonts w:ascii="Times New Roman" w:hAnsi="Times New Roman"/>
              </w:rPr>
              <w:t>Веселовского</w:t>
            </w:r>
            <w:r>
              <w:rPr>
                <w:rFonts w:ascii="Times New Roman" w:hAnsi="Times New Roman"/>
                <w:lang w:eastAsia="ar-SA"/>
              </w:rPr>
              <w:t xml:space="preserve"> сельсовета</w:t>
            </w:r>
          </w:p>
        </w:tc>
      </w:tr>
    </w:tbl>
    <w:p w:rsidR="00B60D7A" w:rsidRDefault="00B60D7A" w:rsidP="00B60D7A">
      <w:pPr>
        <w:spacing w:line="100" w:lineRule="atLeast"/>
        <w:jc w:val="center"/>
        <w:rPr>
          <w:rFonts w:ascii="Times New Roman" w:eastAsia="Arial Unicode MS" w:hAnsi="Times New Roman"/>
          <w:lang w:eastAsia="ar-SA"/>
        </w:rPr>
      </w:pPr>
    </w:p>
    <w:p w:rsidR="00B60D7A" w:rsidRDefault="00B60D7A" w:rsidP="00B60D7A">
      <w:pPr>
        <w:spacing w:line="100" w:lineRule="atLeast"/>
        <w:jc w:val="center"/>
        <w:rPr>
          <w:rFonts w:ascii="Times New Roman" w:eastAsia="Times New Roman" w:hAnsi="Times New Roman"/>
        </w:rPr>
      </w:pPr>
    </w:p>
    <w:p w:rsidR="00B60D7A" w:rsidRDefault="00B60D7A" w:rsidP="00B60D7A">
      <w:pPr>
        <w:spacing w:line="100" w:lineRule="atLeast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1. Характеристика сферы реализации подпрограммы муниципальной программы</w:t>
      </w:r>
    </w:p>
    <w:p w:rsidR="00B60D7A" w:rsidRDefault="00B60D7A" w:rsidP="00B60D7A">
      <w:pPr>
        <w:spacing w:line="100" w:lineRule="atLeast"/>
        <w:jc w:val="both"/>
        <w:rPr>
          <w:rFonts w:ascii="Times New Roman" w:hAnsi="Times New Roman"/>
          <w:lang w:eastAsia="ar-SA"/>
        </w:rPr>
      </w:pPr>
    </w:p>
    <w:p w:rsidR="00B60D7A" w:rsidRDefault="00B60D7A" w:rsidP="00B60D7A">
      <w:pPr>
        <w:spacing w:line="100" w:lineRule="atLeast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B60D7A" w:rsidRDefault="00B60D7A" w:rsidP="00B60D7A">
      <w:pPr>
        <w:spacing w:line="100" w:lineRule="atLeast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:rsidR="00B60D7A" w:rsidRDefault="00B60D7A" w:rsidP="00B60D7A">
      <w:pPr>
        <w:spacing w:line="100" w:lineRule="atLeast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B60D7A" w:rsidRDefault="00B60D7A" w:rsidP="00B6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В связи с этим, необходима поддержка администрацией </w:t>
      </w:r>
      <w:r>
        <w:rPr>
          <w:rFonts w:ascii="Times New Roman" w:hAnsi="Times New Roman"/>
        </w:rPr>
        <w:t>Веселовского</w:t>
      </w:r>
      <w:r>
        <w:rPr>
          <w:rFonts w:ascii="Times New Roman" w:hAnsi="Times New Roman"/>
          <w:lang w:eastAsia="ar-SA"/>
        </w:rPr>
        <w:t xml:space="preserve"> сельсовета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2. Цели, задачи и основные ожидаемые  конечные результаты, сроки и этапы реализации подпрограммы муниципальной подпрограммы</w:t>
      </w:r>
    </w:p>
    <w:p w:rsidR="00B60D7A" w:rsidRDefault="00B60D7A" w:rsidP="00B60D7A">
      <w:pPr>
        <w:spacing w:line="100" w:lineRule="atLeast"/>
        <w:ind w:firstLine="54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B60D7A" w:rsidRDefault="00B60D7A" w:rsidP="00B60D7A">
      <w:pPr>
        <w:spacing w:line="100" w:lineRule="atLeast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жителей населённых пунктов к участию в благоустройстве населённых пунктов.</w:t>
      </w:r>
    </w:p>
    <w:p w:rsidR="00B60D7A" w:rsidRDefault="00B60D7A" w:rsidP="00B60D7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Учитывая текущие выводы, в Подпрограмме запланирован комплекс мер по реализации календарного плана выполнения работ по повышению </w:t>
      </w:r>
      <w:proofErr w:type="gramStart"/>
      <w:r>
        <w:rPr>
          <w:rFonts w:ascii="Times New Roman" w:hAnsi="Times New Roman"/>
          <w:lang w:eastAsia="ar-SA"/>
        </w:rPr>
        <w:t>уровня внутреннего благоустройства территории населённых пунктов сельского поселения</w:t>
      </w:r>
      <w:proofErr w:type="gramEnd"/>
      <w:r>
        <w:rPr>
          <w:rFonts w:ascii="Times New Roman" w:hAnsi="Times New Roman"/>
          <w:lang w:eastAsia="ar-SA"/>
        </w:rPr>
        <w:t>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населения,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B60D7A" w:rsidRDefault="00B60D7A" w:rsidP="00B60D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Организация освещения улиц</w:t>
      </w:r>
      <w:r>
        <w:rPr>
          <w:rFonts w:ascii="Times New Roman" w:hAnsi="Times New Roman"/>
        </w:rPr>
        <w:t>.</w:t>
      </w:r>
    </w:p>
    <w:p w:rsidR="00B60D7A" w:rsidRDefault="00B60D7A" w:rsidP="00B60D7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</w:t>
      </w:r>
      <w:proofErr w:type="spellStart"/>
      <w:r>
        <w:rPr>
          <w:rFonts w:ascii="Times New Roman" w:hAnsi="Times New Roman"/>
        </w:rPr>
        <w:t>досуговой</w:t>
      </w:r>
      <w:proofErr w:type="spellEnd"/>
      <w:r>
        <w:rPr>
          <w:rFonts w:ascii="Times New Roman" w:hAnsi="Times New Roman"/>
        </w:rPr>
        <w:t xml:space="preserve"> активности в вечерние и ночные часы. 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освещения. В области организации освещения улиц имеются </w:t>
      </w:r>
      <w:r>
        <w:rPr>
          <w:rFonts w:ascii="Times New Roman" w:hAnsi="Times New Roman"/>
        </w:rPr>
        <w:lastRenderedPageBreak/>
        <w:t xml:space="preserve">следующие основные проблемы: изношенность электрооборудования и линий наружного освещения, анализ технического состояния сетей наружного освещения свидетельствует о большом проценте износа </w:t>
      </w:r>
      <w:proofErr w:type="spellStart"/>
      <w:r>
        <w:rPr>
          <w:rFonts w:ascii="Times New Roman" w:hAnsi="Times New Roman"/>
        </w:rPr>
        <w:t>электросетевого</w:t>
      </w:r>
      <w:proofErr w:type="spellEnd"/>
      <w:r>
        <w:rPr>
          <w:rFonts w:ascii="Times New Roman" w:hAnsi="Times New Roman"/>
        </w:rPr>
        <w:t xml:space="preserve"> оборудования, необходима инвентаризация сетей наружного освещения на территории поселения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 xml:space="preserve">едостаток уличного освещения в поселении. 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</w:t>
      </w:r>
      <w:proofErr w:type="gramStart"/>
      <w:r>
        <w:rPr>
          <w:rFonts w:ascii="Times New Roman" w:hAnsi="Times New Roman"/>
        </w:rPr>
        <w:t xml:space="preserve">Замена ламп ДРЛ на лампы </w:t>
      </w:r>
      <w:proofErr w:type="spellStart"/>
      <w:r>
        <w:rPr>
          <w:rFonts w:ascii="Times New Roman" w:hAnsi="Times New Roman"/>
        </w:rPr>
        <w:t>ДНаТ</w:t>
      </w:r>
      <w:proofErr w:type="spellEnd"/>
      <w:r>
        <w:rPr>
          <w:rFonts w:ascii="Times New Roman" w:hAnsi="Times New Roman"/>
        </w:rPr>
        <w:t xml:space="preserve">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</w:t>
      </w:r>
      <w:proofErr w:type="spellStart"/>
      <w:r>
        <w:rPr>
          <w:rFonts w:ascii="Times New Roman" w:hAnsi="Times New Roman"/>
        </w:rPr>
        <w:t>ДНаТ</w:t>
      </w:r>
      <w:proofErr w:type="spellEnd"/>
      <w:r>
        <w:rPr>
          <w:rFonts w:ascii="Times New Roman" w:hAnsi="Times New Roman"/>
        </w:rPr>
        <w:t xml:space="preserve"> снижает затраты на электроэнергию на 22% в сравнении с расчетными нормативами потребления, приобретение реле-времени для регулирования</w:t>
      </w:r>
      <w:proofErr w:type="gramEnd"/>
      <w:r>
        <w:rPr>
          <w:rFonts w:ascii="Times New Roman" w:hAnsi="Times New Roman"/>
        </w:rPr>
        <w:t xml:space="preserve"> освещения улиц.</w:t>
      </w:r>
    </w:p>
    <w:p w:rsidR="00B60D7A" w:rsidRDefault="00B60D7A" w:rsidP="00B60D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Организация и содержание мест захоронения.</w:t>
      </w:r>
    </w:p>
    <w:p w:rsidR="00B60D7A" w:rsidRDefault="00B60D7A" w:rsidP="00B60D7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в поселении имеется 6 кладбищ. </w:t>
      </w:r>
      <w:proofErr w:type="gramStart"/>
      <w:r>
        <w:rPr>
          <w:rFonts w:ascii="Times New Roman" w:hAnsi="Times New Roman"/>
        </w:rPr>
        <w:t>К числу основных проблем в части организации содержания мест захоронения относятся следующие: - интенсивному исчерпанию резервов по захоронению способствует осуществление погребения исключительно путем придания тела (останков) земле, - недостаточный уровень содержания мест захоронения, - отсутствие контейнерных площадок и контейнеров для мусора приводит к несанкционированным свалкам, - на местах захоронения длительный период времени не осуществлялись работы по сносу аварийных деревьев.</w:t>
      </w:r>
      <w:proofErr w:type="gramEnd"/>
      <w:r>
        <w:rPr>
          <w:rFonts w:ascii="Times New Roman" w:hAnsi="Times New Roman"/>
        </w:rPr>
        <w:t xml:space="preserve"> Ситуация осложняется тем, что работы требуют привлечения спецтехники в стесненных условиях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изкая инженерно-техническая оснащенность мест захоронения.</w:t>
      </w:r>
    </w:p>
    <w:p w:rsidR="00B60D7A" w:rsidRDefault="00B60D7A" w:rsidP="00B60D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Прочие расходы по благоустройству.</w:t>
      </w:r>
    </w:p>
    <w:p w:rsidR="00B60D7A" w:rsidRDefault="00B60D7A" w:rsidP="00B60D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Организация сбора и удаления бытовых твердых и жидких бытовых отходов.</w:t>
      </w:r>
    </w:p>
    <w:p w:rsidR="00B60D7A" w:rsidRDefault="00B60D7A" w:rsidP="00B60D7A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несанкционированных свалок на территории поселения. 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жителями поселения. Этой проблеме 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 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lang w:eastAsia="ar-SA"/>
        </w:rPr>
        <w:t xml:space="preserve">Сроки выполнения Подпрограммы: 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2022-2024 годы.</w:t>
      </w:r>
    </w:p>
    <w:p w:rsidR="00B60D7A" w:rsidRDefault="00B60D7A" w:rsidP="00B60D7A">
      <w:pPr>
        <w:spacing w:line="100" w:lineRule="atLeast"/>
        <w:ind w:firstLine="54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3.1. Механизм реализации Подпрограммы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 Реализацию Подпрограммы осуществляет Администрация </w:t>
      </w:r>
      <w:r>
        <w:rPr>
          <w:rFonts w:ascii="Times New Roman" w:hAnsi="Times New Roman"/>
        </w:rPr>
        <w:t>Веселовского</w:t>
      </w:r>
      <w:r>
        <w:rPr>
          <w:rFonts w:ascii="Times New Roman" w:hAnsi="Times New Roman"/>
          <w:lang w:eastAsia="ar-SA"/>
        </w:rPr>
        <w:t xml:space="preserve"> сельсовета.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9" w:anchor="Par377" w:history="1">
        <w:r>
          <w:rPr>
            <w:rStyle w:val="a3"/>
          </w:rPr>
          <w:t>мероприятиями</w:t>
        </w:r>
      </w:hyperlink>
      <w:r>
        <w:rPr>
          <w:rFonts w:ascii="Times New Roman" w:hAnsi="Times New Roman"/>
          <w:lang w:eastAsia="ar-SA"/>
        </w:rPr>
        <w:t xml:space="preserve"> подпрограммы (далее - мероприятия подпрограммы).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Главными распорядителями средств местного бюджета является Администрация </w:t>
      </w:r>
      <w:r>
        <w:rPr>
          <w:rFonts w:ascii="Times New Roman" w:hAnsi="Times New Roman"/>
        </w:rPr>
        <w:t>Веселовского</w:t>
      </w:r>
      <w:r>
        <w:rPr>
          <w:rFonts w:ascii="Times New Roman" w:hAnsi="Times New Roman"/>
          <w:lang w:eastAsia="ar-SA"/>
        </w:rPr>
        <w:t xml:space="preserve"> сельсовета.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B60D7A" w:rsidRDefault="00B60D7A" w:rsidP="00B60D7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3.2. Организация управления Подпрограммой и контроль над ходом её выполнения.</w:t>
      </w:r>
    </w:p>
    <w:p w:rsidR="00B60D7A" w:rsidRDefault="00B60D7A" w:rsidP="00B60D7A">
      <w:pPr>
        <w:pStyle w:val="a4"/>
        <w:ind w:firstLine="708"/>
        <w:jc w:val="both"/>
      </w:pPr>
      <w:r>
        <w:rPr>
          <w:lang w:eastAsia="ar-SA"/>
        </w:rPr>
        <w:t xml:space="preserve">Управление реализацией Подпрограммы осуществляет Администрация </w:t>
      </w:r>
      <w:r>
        <w:t>Веселовского</w:t>
      </w:r>
      <w:r>
        <w:rPr>
          <w:lang w:eastAsia="ar-SA"/>
        </w:rPr>
        <w:t xml:space="preserve"> сельсовета. </w:t>
      </w:r>
      <w:r>
        <w:t xml:space="preserve">Ответственный исполнитель муниципальной программы, несёт персональную </w:t>
      </w:r>
      <w:r>
        <w:lastRenderedPageBreak/>
        <w:t>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B60D7A" w:rsidRDefault="00B60D7A" w:rsidP="00B60D7A">
      <w:pPr>
        <w:pStyle w:val="a4"/>
        <w:ind w:firstLine="708"/>
        <w:jc w:val="both"/>
      </w:pPr>
      <w: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B60D7A" w:rsidRDefault="00B60D7A" w:rsidP="00B60D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B60D7A" w:rsidRDefault="00B60D7A" w:rsidP="00B60D7A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B60D7A" w:rsidRDefault="00B60D7A" w:rsidP="00B60D7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 реализации составляется ответственным исполнителем совместно с участниками муниципальной программы при разработке муниципальной программы.</w:t>
      </w:r>
    </w:p>
    <w:p w:rsidR="00B60D7A" w:rsidRDefault="00B60D7A" w:rsidP="00B60D7A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муниципальных  программ  осуществляется Администрацией Веселовского сельсовета.</w:t>
      </w:r>
    </w:p>
    <w:p w:rsidR="00B60D7A" w:rsidRDefault="00B60D7A" w:rsidP="00B60D7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3.3. Оценка социально-экономической эффективности от реализации Подпрограммы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Реализация мероприятий Подпрограммы за период 2022-2024 годы позволит обеспечить достижение следующих результатов: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1.Улучшение экологической обстановки в населённых пунктах за счёт вывоза несанкционированных свалок.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2. Улучшение </w:t>
      </w:r>
      <w:proofErr w:type="gramStart"/>
      <w:r>
        <w:rPr>
          <w:rFonts w:ascii="Times New Roman" w:hAnsi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/>
          <w:lang w:eastAsia="ar-SA"/>
        </w:rPr>
        <w:t xml:space="preserve"> населённых пунктов </w:t>
      </w:r>
      <w:r>
        <w:rPr>
          <w:rFonts w:ascii="Times New Roman" w:hAnsi="Times New Roman"/>
        </w:rPr>
        <w:t>Веселовского</w:t>
      </w:r>
      <w:r>
        <w:rPr>
          <w:rFonts w:ascii="Times New Roman" w:hAnsi="Times New Roman"/>
          <w:lang w:eastAsia="ar-SA"/>
        </w:rPr>
        <w:t xml:space="preserve">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срывом мероприятий и не достижением целевых показателей;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неэффективным использованием ресурсов.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Способами ограничения административного риска являются: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B60D7A" w:rsidRDefault="00B60D7A" w:rsidP="00B60D7A">
      <w:pPr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своевременная корректировка мероприятий программы.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Информация по ресурсному обеспечению подпрограммы муниципальной программы.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ar-SA"/>
        </w:rPr>
      </w:pPr>
      <w:hyperlink r:id="rId10" w:anchor="Par377" w:history="1">
        <w:r>
          <w:rPr>
            <w:rStyle w:val="a3"/>
          </w:rPr>
          <w:t>Перечень</w:t>
        </w:r>
      </w:hyperlink>
      <w:r>
        <w:rPr>
          <w:rFonts w:ascii="Times New Roman" w:hAnsi="Times New Roman"/>
          <w:lang w:eastAsia="ar-SA"/>
        </w:rPr>
        <w:t xml:space="preserve"> мероприятий Подпрограммы приведён в таблице № 1 к Подпрограмме.</w:t>
      </w:r>
    </w:p>
    <w:p w:rsidR="00B60D7A" w:rsidRDefault="00B60D7A" w:rsidP="00B60D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Мероприятия Подпрограммы реализуются за счёт средств местного бюджета.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Объем расходов средств местного  бюджетов на реализацию мероприятий подпрограммы составляет  460,168 тыс. рублей в т.ч.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2022 г.- 380,168 тыс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уб.;</w:t>
      </w:r>
    </w:p>
    <w:p w:rsidR="00B60D7A" w:rsidRDefault="00B60D7A" w:rsidP="00B60D7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2023 г.- 50,0 тыс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уб.;</w:t>
      </w:r>
    </w:p>
    <w:p w:rsidR="00B60D7A" w:rsidRDefault="00B60D7A" w:rsidP="00B60D7A">
      <w:pPr>
        <w:pStyle w:val="ConsPlusNormal"/>
        <w:widowControl/>
        <w:snapToGrid w:val="0"/>
        <w:spacing w:line="276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2024 г.- 30,0 тыс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уб.</w:t>
      </w: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</w:p>
    <w:p w:rsidR="00C14150" w:rsidRDefault="00C14150" w:rsidP="00B60D7A">
      <w:pPr>
        <w:ind w:left="-284"/>
        <w:jc w:val="right"/>
        <w:rPr>
          <w:rFonts w:ascii="Times New Roman" w:hAnsi="Times New Roman"/>
        </w:rPr>
      </w:pPr>
    </w:p>
    <w:p w:rsidR="00C14150" w:rsidRDefault="00C14150" w:rsidP="00B60D7A">
      <w:pPr>
        <w:ind w:left="-284"/>
        <w:jc w:val="right"/>
        <w:rPr>
          <w:rFonts w:ascii="Times New Roman" w:hAnsi="Times New Roman"/>
        </w:rPr>
      </w:pPr>
    </w:p>
    <w:p w:rsidR="00C14150" w:rsidRDefault="00C14150" w:rsidP="00B60D7A">
      <w:pPr>
        <w:ind w:left="-284"/>
        <w:jc w:val="right"/>
        <w:rPr>
          <w:rFonts w:ascii="Times New Roman" w:hAnsi="Times New Roman"/>
        </w:rPr>
      </w:pPr>
    </w:p>
    <w:p w:rsidR="00B60D7A" w:rsidRDefault="00B60D7A" w:rsidP="00B60D7A">
      <w:pPr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№ 1</w:t>
      </w:r>
    </w:p>
    <w:p w:rsidR="00B60D7A" w:rsidRDefault="00B60D7A" w:rsidP="00B60D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B60D7A" w:rsidRDefault="00B60D7A" w:rsidP="00B60D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МЕРОПРИЯТИЙ ПО РЕАЛИЗАЦИИ ПРОГРАММЫ</w:t>
      </w:r>
    </w:p>
    <w:p w:rsidR="00B60D7A" w:rsidRDefault="00B60D7A" w:rsidP="00B60D7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/>
          <w:b/>
        </w:rPr>
        <w:t>Веселовский</w:t>
      </w:r>
      <w:r>
        <w:rPr>
          <w:rFonts w:ascii="Times New Roman" w:hAnsi="Times New Roman"/>
          <w:b/>
          <w:bCs/>
        </w:rPr>
        <w:t xml:space="preserve"> сельсовет»</w:t>
      </w:r>
    </w:p>
    <w:p w:rsidR="00B60D7A" w:rsidRDefault="00B60D7A" w:rsidP="00B60D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на 2022 - 2024</w:t>
      </w:r>
      <w:r>
        <w:rPr>
          <w:rFonts w:ascii="Times New Roman" w:hAnsi="Times New Roman"/>
          <w:b/>
        </w:rPr>
        <w:t xml:space="preserve"> года»</w:t>
      </w:r>
    </w:p>
    <w:p w:rsidR="00B60D7A" w:rsidRDefault="00B60D7A" w:rsidP="00B60D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</w:t>
      </w: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80"/>
        <w:gridCol w:w="4877"/>
        <w:gridCol w:w="960"/>
        <w:gridCol w:w="891"/>
        <w:gridCol w:w="1415"/>
        <w:gridCol w:w="992"/>
      </w:tblGrid>
      <w:tr w:rsidR="00B60D7A" w:rsidTr="00B60D7A">
        <w:trPr>
          <w:trHeight w:val="360"/>
          <w:tblHeader/>
        </w:trPr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Показатель (индикатор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наименование)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ед.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изм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60D7A" w:rsidTr="00B60D7A">
        <w:trPr>
          <w:trHeight w:val="1370"/>
        </w:trPr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7A" w:rsidRDefault="00B60D7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7A" w:rsidRDefault="00B60D7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7A" w:rsidRDefault="00B60D7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2024г</w:t>
            </w:r>
          </w:p>
        </w:tc>
      </w:tr>
      <w:tr w:rsidR="00B60D7A" w:rsidTr="00B60D7A"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60D7A" w:rsidTr="00B60D7A"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A" w:rsidRDefault="00B60D7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Times New Roman" w:hAnsi="Times New Roman"/>
                <w:kern w:val="2"/>
              </w:rPr>
              <w:t>Веселовский</w:t>
            </w:r>
            <w:r>
              <w:rPr>
                <w:rFonts w:ascii="Times New Roman" w:hAnsi="Times New Roman"/>
                <w:bCs/>
              </w:rPr>
              <w:t xml:space="preserve"> сельсовет» на 2022 – 2024</w:t>
            </w:r>
            <w:r>
              <w:rPr>
                <w:rFonts w:ascii="Times New Roman" w:hAnsi="Times New Roman"/>
              </w:rPr>
              <w:t>года»</w:t>
            </w:r>
          </w:p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60D7A" w:rsidTr="00B60D7A"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Подпрограмма  «Обеспечение качественными услугами ЖКХ населения МО «Веселовский сельсовет» </w:t>
            </w:r>
            <w:proofErr w:type="spellStart"/>
            <w:r>
              <w:rPr>
                <w:rFonts w:ascii="Times New Roman" w:hAnsi="Times New Roman"/>
              </w:rPr>
              <w:t>Глушковского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области».</w:t>
            </w:r>
          </w:p>
        </w:tc>
      </w:tr>
      <w:tr w:rsidR="00B60D7A" w:rsidTr="00B60D7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Поддержка в чистоте территории населенных пунктов, по сбору и транспортировке твердых бытовых отходов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предусмотрено</w:t>
            </w:r>
          </w:p>
        </w:tc>
      </w:tr>
      <w:tr w:rsidR="00B60D7A" w:rsidTr="00B60D7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предусмотрено</w:t>
            </w:r>
          </w:p>
        </w:tc>
      </w:tr>
      <w:tr w:rsidR="00B60D7A" w:rsidTr="00B60D7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B60D7A" w:rsidTr="00B60D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A" w:rsidRDefault="00B60D7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Прочие расходы по благоустройству</w:t>
            </w:r>
          </w:p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10,168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A" w:rsidRDefault="00B60D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предусмотрено</w:t>
            </w:r>
          </w:p>
        </w:tc>
      </w:tr>
    </w:tbl>
    <w:p w:rsidR="00B60D7A" w:rsidRDefault="00B60D7A" w:rsidP="00B60D7A">
      <w:pPr>
        <w:autoSpaceDE w:val="0"/>
        <w:rPr>
          <w:rFonts w:ascii="Arial" w:hAnsi="Arial" w:cs="Arial"/>
          <w:lang w:eastAsia="ar-SA"/>
        </w:rPr>
      </w:pPr>
    </w:p>
    <w:p w:rsidR="00B60D7A" w:rsidRDefault="00B60D7A" w:rsidP="00B6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D7A" w:rsidRDefault="00B60D7A" w:rsidP="00B6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832" w:rsidRDefault="003A6832"/>
    <w:sectPr w:rsidR="003A6832" w:rsidSect="00C141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D7A"/>
    <w:rsid w:val="003A6832"/>
    <w:rsid w:val="00B60D7A"/>
    <w:rsid w:val="00C1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D7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B6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60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60D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Nonformat">
    <w:name w:val="ConsPlusNonformat"/>
    <w:uiPriority w:val="99"/>
    <w:rsid w:val="00B60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4;&#1077;&#1089;&#1077;&#1083;&#1086;&#1077;\Documents\&#1055;&#1088;&#1086;&#1075;&#1088;&#1072;&#1084;&#1084;&#1099;%20&#1085;&#1072;%202019%20&#1075;&#1086;&#1076;\&#1055;%20&#8470;%2061%20&#1086;&#1090;%2007.11.2018&#1075;%20&#1082;&#1086;&#1084;&#1092;.%20&#1078;&#1080;&#1083;&#1100;&#1077;..docx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file:///C:\Users\&#1074;&#1077;&#1089;&#1077;&#1083;&#1086;&#1077;\Documents\&#1055;&#1088;&#1086;&#1075;&#1088;&#1072;&#1084;&#1084;&#1099;%20&#1085;&#1072;%202019%20&#1075;&#1086;&#1076;\&#1055;%20&#8470;%2061%20&#1086;&#1090;%2007.11.2018&#1075;%20&#1082;&#1086;&#1084;&#1092;.%20&#1078;&#1080;&#1083;&#1100;&#1077;..docx" TargetMode="External"/><Relationship Id="rId4" Type="http://schemas.openxmlformats.org/officeDocument/2006/relationships/image" Target="media/image1.wmf"/><Relationship Id="rId9" Type="http://schemas.openxmlformats.org/officeDocument/2006/relationships/hyperlink" Target="file:///C:\Users\&#1074;&#1077;&#1089;&#1077;&#1083;&#1086;&#1077;\Documents\&#1055;&#1088;&#1086;&#1075;&#1088;&#1072;&#1084;&#1084;&#1099;%20&#1085;&#1072;%202019%20&#1075;&#1086;&#1076;\&#1055;%20&#8470;%2061%20&#1086;&#1090;%2007.11.2018&#1075;%20&#1082;&#1086;&#1084;&#1092;.%20&#1078;&#1080;&#1083;&#1100;&#1077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4697</Words>
  <Characters>26778</Characters>
  <Application>Microsoft Office Word</Application>
  <DocSecurity>0</DocSecurity>
  <Lines>223</Lines>
  <Paragraphs>62</Paragraphs>
  <ScaleCrop>false</ScaleCrop>
  <Company/>
  <LinksUpToDate>false</LinksUpToDate>
  <CharactersWithSpaces>31413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4</cp:revision>
  <dcterms:created xsi:type="dcterms:W3CDTF">2022-03-09T13:40:00Z</dcterms:created>
  <dcterms:modified xsi:type="dcterms:W3CDTF">2022-03-09T13:48:00Z</dcterms:modified>
</cp:coreProperties>
</file>